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3" w:rsidRDefault="000A14B3" w:rsidP="000A14B3">
      <w:r w:rsidRPr="00E40E5E">
        <w:t>http://www.bilgorajska.pl/</w:t>
      </w:r>
    </w:p>
    <w:p w:rsidR="000A14B3" w:rsidRPr="00C31267" w:rsidRDefault="000A14B3" w:rsidP="000A14B3">
      <w:pPr>
        <w:spacing w:after="0" w:line="245" w:lineRule="atLeast"/>
        <w:outlineLvl w:val="0"/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</w:pPr>
      <w:hyperlink r:id="rId5" w:history="1">
        <w:r w:rsidRPr="00C31267">
          <w:rPr>
            <w:rFonts w:ascii="Arial" w:eastAsia="Times New Roman" w:hAnsi="Arial" w:cs="Arial"/>
            <w:b/>
            <w:bCs/>
            <w:color w:val="000000"/>
            <w:spacing w:val="-14"/>
            <w:kern w:val="36"/>
            <w:sz w:val="37"/>
            <w:szCs w:val="37"/>
            <w:lang w:eastAsia="pl-PL"/>
          </w:rPr>
          <w:t>Biłgoraj teatrem stoi</w:t>
        </w:r>
      </w:hyperlink>
    </w:p>
    <w:p w:rsidR="000A14B3" w:rsidRPr="00C31267" w:rsidRDefault="000A14B3" w:rsidP="000A14B3">
      <w:pPr>
        <w:spacing w:after="0" w:line="10" w:lineRule="atLeast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pl-PL"/>
        </w:rPr>
        <w:drawing>
          <wp:inline distT="0" distB="0" distL="0" distR="0" wp14:anchorId="09216894" wp14:editId="61B5A0D9">
            <wp:extent cx="6350" cy="6350"/>
            <wp:effectExtent l="0" t="0" r="0" b="0"/>
            <wp:docPr id="9" name="Obraz 9" descr="http://www.im0.bilgorajska.pl/pu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m0.bilgorajska.pl/pus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B3" w:rsidRPr="00C31267" w:rsidRDefault="000A14B3" w:rsidP="000A14B3">
      <w:pPr>
        <w:spacing w:after="101" w:line="384" w:lineRule="atLeast"/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</w:pPr>
      <w:r w:rsidRPr="00C31267"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  <w:t xml:space="preserve">W Polsce jest około 30 festiwali związanych z językiem rosyjskim. Teraz na tej mapie pojawia się także Biłgoraj. 18 kwietnia br. dokonano oficjalnego otwarcia Pierwszego Międzynarodowego Dziecięcego Festiwalu Teatralnego w języku rosyjskim, którego organizacją zajęło się LO im. ONZ. </w:t>
      </w:r>
    </w:p>
    <w:p w:rsidR="000A14B3" w:rsidRPr="00C31267" w:rsidRDefault="000A14B3" w:rsidP="000A14B3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Przez dwa dni: 18 i 19 kwietnia w Biłgoraju zmierzą się dziecięce i młodzieżowe grupy teatralne z Francji, Bułgarii, Ukrainy, Rosji i Polski. Przyczyną i hasłem tego kulturalnego wydarzenia jest przypadająca w tym roku 100 rocznica urodzin rosyjskiego poety i bajkopisarza Siergieja Michałkowa. Spektakle będą oparte na jego twórczości. Celem spotkania jest zwiększenie zainteresowania językiem i kulturą rosyjską oraz nawiązanie kontaktów młodzieży z różnych krajów. </w:t>
      </w:r>
    </w:p>
    <w:p w:rsidR="000A14B3" w:rsidRPr="00C31267" w:rsidRDefault="000A14B3" w:rsidP="000A14B3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Dziś odbywają się przeglądy festiwalowe, jutro odbedą występy laureatów i wręczenie nagród. </w:t>
      </w:r>
    </w:p>
    <w:p w:rsidR="000A14B3" w:rsidRPr="00C31267" w:rsidRDefault="000A14B3" w:rsidP="000A14B3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 realizację projektu w Polsce odpowiada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Ludmiła Szypielewicz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Prezes Polskiego Stowarzyszenia Nauczycieli i Wykładowców Języka Rosyjskiego oraz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Barbara Borowy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nauczyciel języka rosyjskiego w LO im. ONZ i członek Zarządu Polskiego Stowarzyszenia NiWJR. W Biłgoraju powołany został Komitet Organizacyjny Festiwalu na czele którego stanął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Marian Klecha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dyrektor Liceum. </w:t>
      </w:r>
    </w:p>
    <w:p w:rsidR="000A14B3" w:rsidRPr="00C31267" w:rsidRDefault="000A14B3" w:rsidP="000A14B3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 powodach ulokowania festiwalu właśnie w Biłgoraju mówiła Ludmiła Szypielewicz - W Biłgoraju jest dobrze rozwinięta nauka języka rosyjskiego jako języka obcego. Wielu uczniów uczestniczy w olimpiadach, a nauczyciele w seminariach podnoszących kwalifikacje. Poza tym dyrekcja LO im. ONZ jest otwarta na organizację różnych uroczystości, chętnie przyjmuje gości, a władze Starostwa Biłgorajskiego pomagają. Biłgoraj to piękne miasto i w większości szkół nauczany jest tu język rosyjski. Czuje się tu tolerancyjne odnoszenie mieszkańców do innych języków i kultur.Organizacja takie przedsięwzięcia w Biłgoraju uczyni to miasto znanym z kultury i rozwijania stosunków międzynarodowych i polsko - rosyjskich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podkreślała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Ludmiła Szypielewicz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</w:t>
      </w:r>
    </w:p>
    <w:p w:rsidR="000A14B3" w:rsidRPr="00C31267" w:rsidRDefault="000A14B3" w:rsidP="000A14B3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- Dla naszego pokolenia literatura rosyjska była bardzo znacząca. Bracia Karamazow to najważniejsza lektura mojego dzieciństwa. Na pamięć znaliśmy kwestie z niej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mówił Janusz Opryński.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Natomiast Jerzy Smoliński ze Stowarzyszenia Współpracy Polska- Wchód, podkreśłał ,że w Polsce organizowanych jest coraz więcej przegladów, festiwali związanych z kulturą rosyjską, wiele z nich po raz pierwszy - Zawsze to co pierwsze jest trudne, ale toruje drogę przyszłości. Korzystamy z doświadczenia pani Ludmiły organizująć m.in. festiwal piosenki rosyjskiej w Krakowie. To nasza wspólna sprawa, aby rozszerzać znajomość języka rosyjskiego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zaznaczył Jerzy Smoliński.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</w:p>
    <w:p w:rsidR="000A14B3" w:rsidRPr="00C31267" w:rsidRDefault="000A14B3" w:rsidP="000A14B3">
      <w:pPr>
        <w:spacing w:after="101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Poczas uroczystego otwarcia głos zabrała m.in Anna Szczepińska, wicekurator oświaty - Panie Burmistrzu, panie Starosto! Mogą być panowie dumni ze szkół w Biłgoraju. Gdziekolwiek się pojawiam na podsumowaniu konkursów tam zawsze pojawia się Biłgoraj. Chciałabym, żeby ten fesiwal był początkiem wielkiej przygody dla młodych ludzi i wielu międzynarodowych przyjaźni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podkreślała pani wicekurator.</w:t>
      </w:r>
    </w:p>
    <w:p w:rsidR="000A14B3" w:rsidRPr="00C31267" w:rsidRDefault="000A14B3" w:rsidP="000A14B3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Oficjanego otwarcia Festiwalu dokonał starosta Marian Tokarski, który gratulował podjęcia się tej inicjatywy nauczycielom i dyrekcji szkoły. - Witam serdecznie grupy teatralne. Cieszę się że festiwal odbywa się na terenie naszego powiatu i w mieście Biłgoraju. Pierwszy Międzynarodowy Dziecięcy Festiwal Teatralny w języku rosyjskim uważam za otwarty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mówił starosta Marian Tokarski.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</w:p>
    <w:p w:rsidR="000A14B3" w:rsidRPr="00C31267" w:rsidRDefault="000A14B3" w:rsidP="000A14B3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Zanim jednak oddano scenę młodzieży wręczono nagrody za projekt logo i strony festiwalu a także prace plastyczne związane z twórczością Siergieja Michałkowa, które można oglądać w galerii Biłgorajskiego Centum Kultury. </w:t>
      </w:r>
    </w:p>
    <w:p w:rsidR="000A14B3" w:rsidRPr="00C31267" w:rsidRDefault="000A14B3" w:rsidP="000A14B3">
      <w:pPr>
        <w:spacing w:after="101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 części oficjalnej rozpoczął się przegląd teatrów. Zmagania młodych aktorów ocaniają znawcy i miłośnicy teatru, a ich decyzje o nagrodzeniu najlepszych poznamy wieczorem 19 kwietnia br.</w:t>
      </w:r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3"/>
    <w:rsid w:val="0002145A"/>
    <w:rsid w:val="000A14B3"/>
    <w:rsid w:val="001B286C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ilgorajska.pl/aktualnosc,6058,0,0,0,Bilgoraj-teatrem-sto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2013-05-09T12:39:00Z</dcterms:created>
  <dcterms:modified xsi:type="dcterms:W3CDTF">2013-05-09T12:39:00Z</dcterms:modified>
</cp:coreProperties>
</file>